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C07" w:rsidRPr="00B51791" w:rsidRDefault="00A745D9">
      <w:pPr>
        <w:spacing w:after="0" w:line="259" w:lineRule="auto"/>
        <w:ind w:left="30" w:right="0"/>
        <w:jc w:val="center"/>
        <w:rPr>
          <w:color w:val="0070C0"/>
        </w:rPr>
      </w:pPr>
      <w:r w:rsidRPr="00B51791">
        <w:rPr>
          <w:b/>
          <w:color w:val="0070C0"/>
          <w:sz w:val="32"/>
        </w:rPr>
        <w:t xml:space="preserve">How to Check Your Coil Threads after a Coil Fit  </w:t>
      </w:r>
    </w:p>
    <w:p w:rsidR="00315C07" w:rsidRPr="00B51791" w:rsidRDefault="00A745D9">
      <w:pPr>
        <w:spacing w:after="88" w:line="259" w:lineRule="auto"/>
        <w:ind w:left="30" w:right="11"/>
        <w:jc w:val="center"/>
        <w:rPr>
          <w:color w:val="0070C0"/>
        </w:rPr>
      </w:pPr>
      <w:r w:rsidRPr="00B51791">
        <w:rPr>
          <w:b/>
          <w:color w:val="0070C0"/>
          <w:sz w:val="32"/>
        </w:rPr>
        <w:t xml:space="preserve">Patient Information Leaflet </w:t>
      </w:r>
    </w:p>
    <w:p w:rsidR="00315C07" w:rsidRPr="00B51791" w:rsidRDefault="00A745D9">
      <w:pPr>
        <w:spacing w:after="0" w:line="259" w:lineRule="auto"/>
        <w:ind w:left="30" w:right="11"/>
        <w:jc w:val="center"/>
        <w:rPr>
          <w:color w:val="0070C0"/>
        </w:rPr>
      </w:pPr>
      <w:r w:rsidRPr="00B51791">
        <w:rPr>
          <w:b/>
          <w:color w:val="0070C0"/>
          <w:sz w:val="32"/>
        </w:rPr>
        <w:t>Copper Coil or Hormonal Coil (</w:t>
      </w:r>
      <w:proofErr w:type="spellStart"/>
      <w:r w:rsidRPr="00B51791">
        <w:rPr>
          <w:b/>
          <w:color w:val="0070C0"/>
          <w:sz w:val="32"/>
        </w:rPr>
        <w:t>Mirena</w:t>
      </w:r>
      <w:proofErr w:type="spellEnd"/>
      <w:r w:rsidRPr="00B51791">
        <w:rPr>
          <w:b/>
          <w:color w:val="0070C0"/>
          <w:sz w:val="32"/>
        </w:rPr>
        <w:t xml:space="preserve"> or </w:t>
      </w:r>
      <w:proofErr w:type="spellStart"/>
      <w:r w:rsidRPr="00B51791">
        <w:rPr>
          <w:b/>
          <w:color w:val="0070C0"/>
          <w:sz w:val="32"/>
        </w:rPr>
        <w:t>Jaydess</w:t>
      </w:r>
      <w:proofErr w:type="spellEnd"/>
      <w:r w:rsidRPr="00B51791">
        <w:rPr>
          <w:b/>
          <w:color w:val="0070C0"/>
          <w:sz w:val="32"/>
        </w:rPr>
        <w:t xml:space="preserve">) </w:t>
      </w:r>
      <w:r w:rsidRPr="00B51791">
        <w:rPr>
          <w:rFonts w:ascii="Cambria" w:eastAsia="Cambria" w:hAnsi="Cambria" w:cs="Cambria"/>
          <w:b/>
          <w:color w:val="0070C0"/>
          <w:sz w:val="52"/>
        </w:rPr>
        <w:t xml:space="preserve"> </w:t>
      </w:r>
    </w:p>
    <w:p w:rsidR="00315C07" w:rsidRDefault="00A745D9">
      <w:pPr>
        <w:spacing w:after="305" w:line="259" w:lineRule="auto"/>
        <w:ind w:left="-29" w:right="-53" w:firstLine="0"/>
      </w:pPr>
      <w:r>
        <w:rPr>
          <w:rFonts w:ascii="Calibri" w:eastAsia="Calibri" w:hAnsi="Calibri" w:cs="Calibri"/>
          <w:noProof/>
          <w:color w:val="000000"/>
          <w:sz w:val="22"/>
        </w:rPr>
        <mc:AlternateContent>
          <mc:Choice Requires="wpg">
            <w:drawing>
              <wp:inline distT="0" distB="0" distL="0" distR="0">
                <wp:extent cx="6684010" cy="12192"/>
                <wp:effectExtent l="0" t="0" r="0" b="0"/>
                <wp:docPr id="1584" name="Group 1584"/>
                <wp:cNvGraphicFramePr/>
                <a:graphic xmlns:a="http://schemas.openxmlformats.org/drawingml/2006/main">
                  <a:graphicData uri="http://schemas.microsoft.com/office/word/2010/wordprocessingGroup">
                    <wpg:wgp>
                      <wpg:cNvGrpSpPr/>
                      <wpg:grpSpPr>
                        <a:xfrm>
                          <a:off x="0" y="0"/>
                          <a:ext cx="6684010" cy="12192"/>
                          <a:chOff x="0" y="0"/>
                          <a:chExt cx="6684010" cy="12192"/>
                        </a:xfrm>
                      </wpg:grpSpPr>
                      <wps:wsp>
                        <wps:cNvPr id="1876" name="Shape 1876"/>
                        <wps:cNvSpPr/>
                        <wps:spPr>
                          <a:xfrm>
                            <a:off x="0" y="0"/>
                            <a:ext cx="6684010" cy="12192"/>
                          </a:xfrm>
                          <a:custGeom>
                            <a:avLst/>
                            <a:gdLst/>
                            <a:ahLst/>
                            <a:cxnLst/>
                            <a:rect l="0" t="0" r="0" b="0"/>
                            <a:pathLst>
                              <a:path w="6684010" h="12192">
                                <a:moveTo>
                                  <a:pt x="0" y="0"/>
                                </a:moveTo>
                                <a:lnTo>
                                  <a:pt x="6684010" y="0"/>
                                </a:lnTo>
                                <a:lnTo>
                                  <a:pt x="6684010"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584" style="width:526.3pt;height:0.959961pt;mso-position-horizontal-relative:char;mso-position-vertical-relative:line" coordsize="66840,121">
                <v:shape id="Shape 1877" style="position:absolute;width:66840;height:121;left:0;top:0;" coordsize="6684010,12192" path="m0,0l6684010,0l6684010,12192l0,12192l0,0">
                  <v:stroke weight="0pt" endcap="flat" joinstyle="miter" miterlimit="10" on="false" color="#000000" opacity="0"/>
                  <v:fill on="true" color="#4f81bd"/>
                </v:shape>
              </v:group>
            </w:pict>
          </mc:Fallback>
        </mc:AlternateContent>
      </w:r>
    </w:p>
    <w:p w:rsidR="00315C07" w:rsidRPr="00B51791" w:rsidRDefault="00A745D9">
      <w:pPr>
        <w:spacing w:after="0" w:line="259" w:lineRule="auto"/>
        <w:ind w:left="-5" w:right="0"/>
        <w:rPr>
          <w:color w:val="0070C0"/>
        </w:rPr>
      </w:pPr>
      <w:r w:rsidRPr="00B51791">
        <w:rPr>
          <w:b/>
          <w:color w:val="0070C0"/>
          <w:sz w:val="28"/>
        </w:rPr>
        <w:t xml:space="preserve">Checking your coil threads  </w:t>
      </w:r>
    </w:p>
    <w:p w:rsidR="00315C07" w:rsidRDefault="00A745D9">
      <w:pPr>
        <w:spacing w:after="0" w:line="259" w:lineRule="auto"/>
        <w:ind w:left="0" w:right="0" w:firstLine="0"/>
      </w:pPr>
      <w:r>
        <w:rPr>
          <w:b/>
          <w:color w:val="EB248B"/>
          <w:sz w:val="28"/>
        </w:rPr>
        <w:t xml:space="preserve"> </w:t>
      </w:r>
    </w:p>
    <w:p w:rsidR="00315C07" w:rsidRPr="00B51791" w:rsidRDefault="00A745D9">
      <w:pPr>
        <w:ind w:left="-5"/>
        <w:rPr>
          <w:color w:val="000000" w:themeColor="text1"/>
        </w:rPr>
      </w:pPr>
      <w:r w:rsidRPr="00B51791">
        <w:rPr>
          <w:color w:val="000000" w:themeColor="text1"/>
        </w:rPr>
        <w:t xml:space="preserve">There are two threads attached to the bottom of your IUD (intrauterine device) that come down the womb and out of the cervix (neck of the womb). When in place they sit high up in the vaginal canal. These threads allow you to check that your coil remains in place. They are also there so that your doctor can remove your IUD </w:t>
      </w:r>
      <w:proofErr w:type="gramStart"/>
      <w:r w:rsidRPr="00B51791">
        <w:rPr>
          <w:color w:val="000000" w:themeColor="text1"/>
        </w:rPr>
        <w:t>at a later date</w:t>
      </w:r>
      <w:proofErr w:type="gramEnd"/>
      <w:r w:rsidRPr="00B51791">
        <w:rPr>
          <w:color w:val="000000" w:themeColor="text1"/>
        </w:rPr>
        <w:t xml:space="preserve">.  </w:t>
      </w:r>
    </w:p>
    <w:p w:rsidR="00315C07" w:rsidRPr="00B51791" w:rsidRDefault="00A745D9">
      <w:pPr>
        <w:spacing w:after="241"/>
        <w:ind w:left="-5"/>
        <w:rPr>
          <w:color w:val="000000" w:themeColor="text1"/>
        </w:rPr>
      </w:pPr>
      <w:r w:rsidRPr="00B51791">
        <w:rPr>
          <w:color w:val="000000" w:themeColor="text1"/>
        </w:rPr>
        <w:t xml:space="preserve">Your IUD may stop working if it slips either partially or completely out of place (known as expulsion). You may not experience any symptoms if this happens, </w:t>
      </w:r>
      <w:proofErr w:type="gramStart"/>
      <w:r w:rsidRPr="00B51791">
        <w:rPr>
          <w:color w:val="000000" w:themeColor="text1"/>
        </w:rPr>
        <w:t>therefore</w:t>
      </w:r>
      <w:proofErr w:type="gramEnd"/>
      <w:r w:rsidRPr="00B51791">
        <w:rPr>
          <w:color w:val="000000" w:themeColor="text1"/>
        </w:rPr>
        <w:t xml:space="preserve"> it’s important to check the threads regularly. Occasionally the threads can also curl up within the womb itself. </w:t>
      </w:r>
    </w:p>
    <w:p w:rsidR="00315C07" w:rsidRPr="00B51791" w:rsidRDefault="00A745D9">
      <w:pPr>
        <w:spacing w:after="0" w:line="259" w:lineRule="auto"/>
        <w:ind w:left="-5" w:right="0"/>
        <w:rPr>
          <w:color w:val="0070C0"/>
        </w:rPr>
      </w:pPr>
      <w:r w:rsidRPr="00B51791">
        <w:rPr>
          <w:b/>
          <w:color w:val="0070C0"/>
          <w:sz w:val="28"/>
        </w:rPr>
        <w:t xml:space="preserve">How to check your coil threads:  </w:t>
      </w:r>
    </w:p>
    <w:p w:rsidR="00315C07" w:rsidRDefault="00A745D9">
      <w:pPr>
        <w:spacing w:after="0" w:line="259" w:lineRule="auto"/>
        <w:ind w:left="0" w:right="0" w:firstLine="0"/>
      </w:pPr>
      <w:r>
        <w:rPr>
          <w:b/>
          <w:color w:val="EB248B"/>
          <w:sz w:val="28"/>
        </w:rPr>
        <w:t xml:space="preserve"> </w:t>
      </w:r>
    </w:p>
    <w:p w:rsidR="00315C07" w:rsidRPr="00B51791" w:rsidRDefault="00A745D9">
      <w:pPr>
        <w:numPr>
          <w:ilvl w:val="0"/>
          <w:numId w:val="1"/>
        </w:numPr>
        <w:spacing w:after="0"/>
        <w:ind w:hanging="360"/>
        <w:rPr>
          <w:color w:val="000000" w:themeColor="text1"/>
        </w:rPr>
      </w:pPr>
      <w:r w:rsidRPr="00B51791">
        <w:rPr>
          <w:color w:val="000000" w:themeColor="text1"/>
        </w:rPr>
        <w:t xml:space="preserve">Wash your hands  </w:t>
      </w:r>
    </w:p>
    <w:p w:rsidR="00315C07" w:rsidRPr="00B51791" w:rsidRDefault="00A745D9">
      <w:pPr>
        <w:numPr>
          <w:ilvl w:val="0"/>
          <w:numId w:val="1"/>
        </w:numPr>
        <w:spacing w:after="0"/>
        <w:ind w:hanging="360"/>
        <w:rPr>
          <w:color w:val="000000" w:themeColor="text1"/>
        </w:rPr>
      </w:pPr>
      <w:r w:rsidRPr="00B51791">
        <w:rPr>
          <w:color w:val="000000" w:themeColor="text1"/>
        </w:rPr>
        <w:t xml:space="preserve">Either sit or squat  </w:t>
      </w:r>
    </w:p>
    <w:p w:rsidR="00315C07" w:rsidRPr="00B51791" w:rsidRDefault="00A745D9">
      <w:pPr>
        <w:numPr>
          <w:ilvl w:val="0"/>
          <w:numId w:val="1"/>
        </w:numPr>
        <w:spacing w:after="23"/>
        <w:ind w:hanging="360"/>
        <w:rPr>
          <w:color w:val="000000" w:themeColor="text1"/>
        </w:rPr>
      </w:pPr>
      <w:r w:rsidRPr="00B51791">
        <w:rPr>
          <w:color w:val="000000" w:themeColor="text1"/>
        </w:rPr>
        <w:t xml:space="preserve">Insert your index or middle finger into your vagina until you touch the cervix (which should feel like the tip of your nose)  </w:t>
      </w:r>
    </w:p>
    <w:p w:rsidR="00315C07" w:rsidRPr="00B51791" w:rsidRDefault="00A745D9">
      <w:pPr>
        <w:numPr>
          <w:ilvl w:val="0"/>
          <w:numId w:val="1"/>
        </w:numPr>
        <w:spacing w:after="20"/>
        <w:ind w:hanging="360"/>
        <w:rPr>
          <w:color w:val="000000" w:themeColor="text1"/>
        </w:rPr>
      </w:pPr>
      <w:r w:rsidRPr="00B51791">
        <w:rPr>
          <w:color w:val="000000" w:themeColor="text1"/>
        </w:rPr>
        <w:t xml:space="preserve">If you can feel both the IUD threads then your IUD is in place. The threads will feel like fishing line. </w:t>
      </w:r>
    </w:p>
    <w:p w:rsidR="00315C07" w:rsidRPr="00B51791" w:rsidRDefault="00A745D9">
      <w:pPr>
        <w:numPr>
          <w:ilvl w:val="0"/>
          <w:numId w:val="1"/>
        </w:numPr>
        <w:spacing w:after="241"/>
        <w:ind w:hanging="360"/>
        <w:rPr>
          <w:color w:val="000000" w:themeColor="text1"/>
        </w:rPr>
      </w:pPr>
      <w:r w:rsidRPr="00B51791">
        <w:rPr>
          <w:color w:val="000000" w:themeColor="text1"/>
        </w:rPr>
        <w:t xml:space="preserve">If the IUD threads feel longer or shorter than the last time you checked, or you cannot feel them at all, then your IUD may have moved.  </w:t>
      </w:r>
    </w:p>
    <w:p w:rsidR="00315C07" w:rsidRPr="00B51791" w:rsidRDefault="00A745D9">
      <w:pPr>
        <w:spacing w:after="0" w:line="259" w:lineRule="auto"/>
        <w:ind w:left="-5" w:right="0"/>
        <w:rPr>
          <w:color w:val="0070C0"/>
        </w:rPr>
      </w:pPr>
      <w:r w:rsidRPr="00B51791">
        <w:rPr>
          <w:b/>
          <w:color w:val="0070C0"/>
          <w:sz w:val="28"/>
        </w:rPr>
        <w:t xml:space="preserve">When should I check my IUD threads?  </w:t>
      </w:r>
    </w:p>
    <w:p w:rsidR="00315C07" w:rsidRDefault="00A745D9">
      <w:pPr>
        <w:spacing w:after="0" w:line="259" w:lineRule="auto"/>
        <w:ind w:left="0" w:right="0" w:firstLine="0"/>
      </w:pPr>
      <w:r>
        <w:rPr>
          <w:b/>
          <w:color w:val="EB248B"/>
          <w:sz w:val="28"/>
        </w:rPr>
        <w:t xml:space="preserve"> </w:t>
      </w:r>
    </w:p>
    <w:p w:rsidR="00315C07" w:rsidRPr="00B51791" w:rsidRDefault="00A745D9">
      <w:pPr>
        <w:ind w:left="-5"/>
        <w:rPr>
          <w:color w:val="000000" w:themeColor="text1"/>
        </w:rPr>
      </w:pPr>
      <w:r w:rsidRPr="00B51791">
        <w:rPr>
          <w:color w:val="000000" w:themeColor="text1"/>
        </w:rPr>
        <w:t xml:space="preserve">The best time to check your IUD threads is at the end of each period as the cervix will be lowest in the vaginal canal at this point of your menstrual cycle. </w:t>
      </w:r>
    </w:p>
    <w:p w:rsidR="00315C07" w:rsidRPr="00B51791" w:rsidRDefault="00A745D9">
      <w:pPr>
        <w:ind w:left="-5"/>
        <w:rPr>
          <w:color w:val="000000" w:themeColor="text1"/>
        </w:rPr>
      </w:pPr>
      <w:r w:rsidRPr="00B51791">
        <w:rPr>
          <w:color w:val="000000" w:themeColor="text1"/>
        </w:rPr>
        <w:t xml:space="preserve">It is particularly important to check your IUD every four weeks after fitting.  If your IUD is going to move out of </w:t>
      </w:r>
      <w:proofErr w:type="gramStart"/>
      <w:r w:rsidRPr="00B51791">
        <w:rPr>
          <w:color w:val="000000" w:themeColor="text1"/>
        </w:rPr>
        <w:t>place</w:t>
      </w:r>
      <w:proofErr w:type="gramEnd"/>
      <w:r w:rsidRPr="00B51791">
        <w:rPr>
          <w:color w:val="000000" w:themeColor="text1"/>
        </w:rPr>
        <w:t xml:space="preserve"> it will most likely do so in the first few months after it has been inserted. </w:t>
      </w:r>
    </w:p>
    <w:p w:rsidR="00315C07" w:rsidRPr="00B51791" w:rsidRDefault="00A745D9">
      <w:pPr>
        <w:spacing w:after="0"/>
        <w:ind w:left="-5"/>
        <w:rPr>
          <w:color w:val="000000" w:themeColor="text1"/>
        </w:rPr>
      </w:pPr>
      <w:r w:rsidRPr="00B51791">
        <w:rPr>
          <w:color w:val="000000" w:themeColor="text1"/>
        </w:rPr>
        <w:t xml:space="preserve">If you </w:t>
      </w:r>
      <w:proofErr w:type="gramStart"/>
      <w:r w:rsidRPr="00B51791">
        <w:rPr>
          <w:color w:val="000000" w:themeColor="text1"/>
        </w:rPr>
        <w:t>can’t</w:t>
      </w:r>
      <w:proofErr w:type="gramEnd"/>
      <w:r w:rsidRPr="00B51791">
        <w:rPr>
          <w:color w:val="000000" w:themeColor="text1"/>
        </w:rPr>
        <w:t xml:space="preserve"> feel your IUD threads you should check your pads/tampons/menstrual cup to ensure that it has not come out. After this initial period, you should check your IUD threads every few months.</w:t>
      </w:r>
      <w:r w:rsidRPr="00B51791">
        <w:rPr>
          <w:color w:val="000000" w:themeColor="text1"/>
          <w:sz w:val="28"/>
        </w:rPr>
        <w:t xml:space="preserve"> </w:t>
      </w:r>
    </w:p>
    <w:p w:rsidR="00315C07" w:rsidRPr="00B51791" w:rsidRDefault="00A745D9">
      <w:pPr>
        <w:spacing w:after="0" w:line="259" w:lineRule="auto"/>
        <w:ind w:left="0" w:right="0" w:firstLine="0"/>
        <w:rPr>
          <w:color w:val="0070C0"/>
        </w:rPr>
      </w:pPr>
      <w:r>
        <w:rPr>
          <w:b/>
          <w:color w:val="EB248B"/>
          <w:sz w:val="28"/>
        </w:rPr>
        <w:lastRenderedPageBreak/>
        <w:t xml:space="preserve"> </w:t>
      </w:r>
    </w:p>
    <w:p w:rsidR="00315C07" w:rsidRPr="00B51791" w:rsidRDefault="00A745D9">
      <w:pPr>
        <w:spacing w:after="0" w:line="259" w:lineRule="auto"/>
        <w:ind w:left="-5" w:right="0"/>
        <w:rPr>
          <w:color w:val="0070C0"/>
        </w:rPr>
      </w:pPr>
      <w:r w:rsidRPr="00B51791">
        <w:rPr>
          <w:b/>
          <w:color w:val="0070C0"/>
          <w:sz w:val="28"/>
        </w:rPr>
        <w:t xml:space="preserve">What should I do if I think my IUD has moved? </w:t>
      </w:r>
    </w:p>
    <w:p w:rsidR="00315C07" w:rsidRPr="00B51791" w:rsidRDefault="00A745D9">
      <w:pPr>
        <w:spacing w:after="0" w:line="259" w:lineRule="auto"/>
        <w:ind w:left="0" w:right="0" w:firstLine="0"/>
        <w:rPr>
          <w:color w:val="000000" w:themeColor="text1"/>
        </w:rPr>
      </w:pPr>
      <w:r>
        <w:rPr>
          <w:b/>
          <w:color w:val="EB248B"/>
          <w:sz w:val="28"/>
        </w:rPr>
        <w:t xml:space="preserve"> </w:t>
      </w:r>
    </w:p>
    <w:p w:rsidR="00315C07" w:rsidRPr="00B51791" w:rsidRDefault="00A745D9">
      <w:pPr>
        <w:ind w:left="-5"/>
        <w:rPr>
          <w:color w:val="000000" w:themeColor="text1"/>
        </w:rPr>
      </w:pPr>
      <w:r w:rsidRPr="00B51791">
        <w:rPr>
          <w:color w:val="000000" w:themeColor="text1"/>
        </w:rPr>
        <w:t xml:space="preserve">If your IUD has moved it will need to be put back in place </w:t>
      </w:r>
      <w:proofErr w:type="gramStart"/>
      <w:r w:rsidRPr="00B51791">
        <w:rPr>
          <w:color w:val="000000" w:themeColor="text1"/>
        </w:rPr>
        <w:t>by</w:t>
      </w:r>
      <w:proofErr w:type="gramEnd"/>
      <w:r w:rsidRPr="00B51791">
        <w:rPr>
          <w:color w:val="000000" w:themeColor="text1"/>
        </w:rPr>
        <w:t xml:space="preserve"> a doctor or the coil may have to be replaced. DO NOT try to push the IUD back up into place.  </w:t>
      </w:r>
    </w:p>
    <w:p w:rsidR="00B51791" w:rsidRDefault="00B51791">
      <w:pPr>
        <w:spacing w:after="244"/>
        <w:ind w:left="-5"/>
      </w:pPr>
    </w:p>
    <w:p w:rsidR="00315C07" w:rsidRPr="00B51791" w:rsidRDefault="00A745D9">
      <w:pPr>
        <w:spacing w:after="244"/>
        <w:ind w:left="-5"/>
        <w:rPr>
          <w:color w:val="000000" w:themeColor="text1"/>
        </w:rPr>
      </w:pPr>
      <w:bookmarkStart w:id="0" w:name="_GoBack"/>
      <w:r w:rsidRPr="00B51791">
        <w:rPr>
          <w:color w:val="000000" w:themeColor="text1"/>
        </w:rPr>
        <w:t xml:space="preserve">Contact your GP practice to make a follow up appointment with a nurse or doctor for an internal examination. You may require an ultrasound or abdominal X-ray to locate the coil if it is not visualised during the examination. </w:t>
      </w:r>
    </w:p>
    <w:p w:rsidR="00315C07" w:rsidRDefault="00A745D9">
      <w:pPr>
        <w:spacing w:after="0" w:line="259" w:lineRule="auto"/>
        <w:ind w:left="0" w:right="0" w:firstLine="0"/>
      </w:pPr>
      <w:r>
        <w:rPr>
          <w:b/>
          <w:color w:val="EB248B"/>
          <w:sz w:val="28"/>
        </w:rPr>
        <w:t xml:space="preserve"> </w:t>
      </w:r>
    </w:p>
    <w:p w:rsidR="00315C07" w:rsidRPr="00B51791" w:rsidRDefault="00A745D9">
      <w:pPr>
        <w:spacing w:after="202" w:line="276" w:lineRule="auto"/>
        <w:ind w:left="0" w:right="0" w:firstLine="0"/>
        <w:rPr>
          <w:color w:val="0070C0"/>
        </w:rPr>
      </w:pPr>
      <w:r w:rsidRPr="00B51791">
        <w:rPr>
          <w:b/>
          <w:color w:val="0070C0"/>
        </w:rPr>
        <w:t xml:space="preserve">Until you can get to a doctor or nurse, make sure that you use a backup contraception, like a condom.  </w:t>
      </w:r>
    </w:p>
    <w:p w:rsidR="00315C07" w:rsidRPr="00B51791" w:rsidRDefault="00A745D9">
      <w:pPr>
        <w:spacing w:after="244"/>
        <w:ind w:left="-5"/>
        <w:rPr>
          <w:color w:val="000000" w:themeColor="text1"/>
        </w:rPr>
      </w:pPr>
      <w:r w:rsidRPr="00B51791">
        <w:rPr>
          <w:color w:val="000000" w:themeColor="text1"/>
        </w:rPr>
        <w:t xml:space="preserve">You may choose to have the IUD threads cut shorter if </w:t>
      </w:r>
      <w:proofErr w:type="gramStart"/>
      <w:r w:rsidRPr="00B51791">
        <w:rPr>
          <w:color w:val="000000" w:themeColor="text1"/>
        </w:rPr>
        <w:t>they can be felt by your sexual partner</w:t>
      </w:r>
      <w:proofErr w:type="gramEnd"/>
      <w:r w:rsidRPr="00B51791">
        <w:rPr>
          <w:color w:val="000000" w:themeColor="text1"/>
        </w:rPr>
        <w:t xml:space="preserve">, however, this will obviously make it more difficult for you to check them. </w:t>
      </w:r>
    </w:p>
    <w:bookmarkEnd w:id="0"/>
    <w:p w:rsidR="00315C07" w:rsidRDefault="00A745D9">
      <w:pPr>
        <w:spacing w:after="0" w:line="259" w:lineRule="auto"/>
        <w:ind w:left="0" w:right="0" w:firstLine="0"/>
      </w:pPr>
      <w:r>
        <w:rPr>
          <w:b/>
          <w:color w:val="EB248B"/>
          <w:sz w:val="28"/>
        </w:rPr>
        <w:t xml:space="preserve"> </w:t>
      </w:r>
    </w:p>
    <w:p w:rsidR="00315C07" w:rsidRDefault="00A745D9">
      <w:pPr>
        <w:spacing w:after="0" w:line="259" w:lineRule="auto"/>
        <w:ind w:left="0" w:right="1096" w:firstLine="0"/>
        <w:jc w:val="right"/>
      </w:pPr>
      <w:r>
        <w:rPr>
          <w:noProof/>
        </w:rPr>
        <w:drawing>
          <wp:inline distT="0" distB="0" distL="0" distR="0">
            <wp:extent cx="5876925" cy="3867150"/>
            <wp:effectExtent l="0" t="0" r="0" b="0"/>
            <wp:docPr id="191" name="Picture 191"/>
            <wp:cNvGraphicFramePr/>
            <a:graphic xmlns:a="http://schemas.openxmlformats.org/drawingml/2006/main">
              <a:graphicData uri="http://schemas.openxmlformats.org/drawingml/2006/picture">
                <pic:pic xmlns:pic="http://schemas.openxmlformats.org/drawingml/2006/picture">
                  <pic:nvPicPr>
                    <pic:cNvPr id="191" name="Picture 191"/>
                    <pic:cNvPicPr/>
                  </pic:nvPicPr>
                  <pic:blipFill>
                    <a:blip r:embed="rId7"/>
                    <a:stretch>
                      <a:fillRect/>
                    </a:stretch>
                  </pic:blipFill>
                  <pic:spPr>
                    <a:xfrm>
                      <a:off x="0" y="0"/>
                      <a:ext cx="5876925" cy="3867150"/>
                    </a:xfrm>
                    <a:prstGeom prst="rect">
                      <a:avLst/>
                    </a:prstGeom>
                  </pic:spPr>
                </pic:pic>
              </a:graphicData>
            </a:graphic>
          </wp:inline>
        </w:drawing>
      </w:r>
      <w:r>
        <w:rPr>
          <w:b/>
          <w:color w:val="EB248B"/>
          <w:sz w:val="28"/>
        </w:rPr>
        <w:t xml:space="preserve"> </w:t>
      </w:r>
    </w:p>
    <w:p w:rsidR="00315C07" w:rsidRDefault="00A745D9">
      <w:pPr>
        <w:spacing w:after="0" w:line="259" w:lineRule="auto"/>
        <w:ind w:left="0" w:right="0" w:firstLine="0"/>
      </w:pPr>
      <w:r>
        <w:rPr>
          <w:b/>
          <w:color w:val="EB248B"/>
          <w:sz w:val="28"/>
        </w:rPr>
        <w:t xml:space="preserve"> </w:t>
      </w:r>
    </w:p>
    <w:p w:rsidR="00315C07" w:rsidRDefault="00A745D9" w:rsidP="00B51791">
      <w:pPr>
        <w:spacing w:after="117" w:line="259" w:lineRule="auto"/>
        <w:ind w:left="-5" w:right="0"/>
      </w:pPr>
      <w:r>
        <w:rPr>
          <w:rFonts w:ascii="Calibri" w:eastAsia="Calibri" w:hAnsi="Calibri" w:cs="Calibri"/>
          <w:color w:val="000000"/>
          <w:sz w:val="16"/>
        </w:rPr>
        <w:t>Source</w:t>
      </w:r>
      <w:hyperlink r:id="rId8" w:anchor=":~:text=When%20checking%20your%20IUD%20strings,be%20coming%20through%20your%20cervix">
        <w:r>
          <w:rPr>
            <w:rFonts w:ascii="Calibri" w:eastAsia="Calibri" w:hAnsi="Calibri" w:cs="Calibri"/>
            <w:color w:val="000000"/>
            <w:sz w:val="16"/>
          </w:rPr>
          <w:t xml:space="preserve">: </w:t>
        </w:r>
      </w:hyperlink>
      <w:hyperlink r:id="rId9" w:anchor=":~:text=When%20checking%20your%20IUD%20strings,be%20coming%20through%20your%20cervix">
        <w:r>
          <w:rPr>
            <w:rFonts w:ascii="Calibri" w:eastAsia="Calibri" w:hAnsi="Calibri" w:cs="Calibri"/>
            <w:color w:val="0000FF"/>
            <w:sz w:val="16"/>
            <w:u w:val="single" w:color="0000FF"/>
          </w:rPr>
          <w:t>https://www.verywellhealth.com/how</w:t>
        </w:r>
      </w:hyperlink>
      <w:hyperlink r:id="rId10" w:anchor=":~:text=When%20checking%20your%20IUD%20strings,be%20coming%20through%20your%20cervix">
        <w:r>
          <w:rPr>
            <w:rFonts w:ascii="Calibri" w:eastAsia="Calibri" w:hAnsi="Calibri" w:cs="Calibri"/>
            <w:color w:val="0000FF"/>
            <w:sz w:val="16"/>
            <w:u w:val="single" w:color="0000FF"/>
          </w:rPr>
          <w:t>-</w:t>
        </w:r>
      </w:hyperlink>
      <w:hyperlink r:id="rId11" w:anchor=":~:text=When%20checking%20your%20IUD%20strings,be%20coming%20through%20your%20cervix">
        <w:r>
          <w:rPr>
            <w:rFonts w:ascii="Calibri" w:eastAsia="Calibri" w:hAnsi="Calibri" w:cs="Calibri"/>
            <w:color w:val="0000FF"/>
            <w:sz w:val="16"/>
            <w:u w:val="single" w:color="0000FF"/>
          </w:rPr>
          <w:t>to</w:t>
        </w:r>
      </w:hyperlink>
      <w:hyperlink r:id="rId12" w:anchor=":~:text=When%20checking%20your%20IUD%20strings,be%20coming%20through%20your%20cervix">
        <w:r>
          <w:rPr>
            <w:rFonts w:ascii="Calibri" w:eastAsia="Calibri" w:hAnsi="Calibri" w:cs="Calibri"/>
            <w:color w:val="0000FF"/>
            <w:sz w:val="16"/>
            <w:u w:val="single" w:color="0000FF"/>
          </w:rPr>
          <w:t>-</w:t>
        </w:r>
      </w:hyperlink>
      <w:hyperlink r:id="rId13" w:anchor=":~:text=When%20checking%20your%20IUD%20strings,be%20coming%20through%20your%20cervix">
        <w:r>
          <w:rPr>
            <w:rFonts w:ascii="Calibri" w:eastAsia="Calibri" w:hAnsi="Calibri" w:cs="Calibri"/>
            <w:color w:val="0000FF"/>
            <w:sz w:val="16"/>
            <w:u w:val="single" w:color="0000FF"/>
          </w:rPr>
          <w:t>check</w:t>
        </w:r>
      </w:hyperlink>
      <w:hyperlink r:id="rId14" w:anchor=":~:text=When%20checking%20your%20IUD%20strings,be%20coming%20through%20your%20cervix">
        <w:r>
          <w:rPr>
            <w:rFonts w:ascii="Calibri" w:eastAsia="Calibri" w:hAnsi="Calibri" w:cs="Calibri"/>
            <w:color w:val="0000FF"/>
            <w:sz w:val="16"/>
            <w:u w:val="single" w:color="0000FF"/>
          </w:rPr>
          <w:t>-</w:t>
        </w:r>
      </w:hyperlink>
      <w:hyperlink r:id="rId15" w:anchor=":~:text=When%20checking%20your%20IUD%20strings,be%20coming%20through%20your%20cervix">
        <w:r>
          <w:rPr>
            <w:rFonts w:ascii="Calibri" w:eastAsia="Calibri" w:hAnsi="Calibri" w:cs="Calibri"/>
            <w:color w:val="0000FF"/>
            <w:sz w:val="16"/>
            <w:u w:val="single" w:color="0000FF"/>
          </w:rPr>
          <w:t>your</w:t>
        </w:r>
      </w:hyperlink>
      <w:hyperlink r:id="rId16" w:anchor=":~:text=When%20checking%20your%20IUD%20strings,be%20coming%20through%20your%20cervix">
        <w:r>
          <w:rPr>
            <w:rFonts w:ascii="Calibri" w:eastAsia="Calibri" w:hAnsi="Calibri" w:cs="Calibri"/>
            <w:color w:val="0000FF"/>
            <w:sz w:val="16"/>
            <w:u w:val="single" w:color="0000FF"/>
          </w:rPr>
          <w:t>-</w:t>
        </w:r>
      </w:hyperlink>
      <w:hyperlink r:id="rId17" w:anchor=":~:text=When%20checking%20your%20IUD%20strings,be%20coming%20through%20your%20cervix">
        <w:r>
          <w:rPr>
            <w:rFonts w:ascii="Calibri" w:eastAsia="Calibri" w:hAnsi="Calibri" w:cs="Calibri"/>
            <w:color w:val="0000FF"/>
            <w:sz w:val="16"/>
            <w:u w:val="single" w:color="0000FF"/>
          </w:rPr>
          <w:t>iud</w:t>
        </w:r>
      </w:hyperlink>
      <w:hyperlink r:id="rId18" w:anchor=":~:text=When%20checking%20your%20IUD%20strings,be%20coming%20through%20your%20cervix">
        <w:r>
          <w:rPr>
            <w:rFonts w:ascii="Calibri" w:eastAsia="Calibri" w:hAnsi="Calibri" w:cs="Calibri"/>
            <w:color w:val="0000FF"/>
            <w:sz w:val="16"/>
            <w:u w:val="single" w:color="0000FF"/>
          </w:rPr>
          <w:t>-</w:t>
        </w:r>
      </w:hyperlink>
      <w:hyperlink r:id="rId19" w:anchor=":~:text=When%20checking%20your%20IUD%20strings,be%20coming%20through%20your%20cervix">
        <w:r>
          <w:rPr>
            <w:rFonts w:ascii="Calibri" w:eastAsia="Calibri" w:hAnsi="Calibri" w:cs="Calibri"/>
            <w:color w:val="0000FF"/>
            <w:sz w:val="16"/>
            <w:u w:val="single" w:color="0000FF"/>
          </w:rPr>
          <w:t>strings</w:t>
        </w:r>
      </w:hyperlink>
      <w:hyperlink r:id="rId20" w:anchor=":~:text=When%20checking%20your%20IUD%20strings,be%20coming%20through%20your%20cervix">
        <w:r>
          <w:rPr>
            <w:rFonts w:ascii="Calibri" w:eastAsia="Calibri" w:hAnsi="Calibri" w:cs="Calibri"/>
            <w:color w:val="0000FF"/>
            <w:sz w:val="16"/>
            <w:u w:val="single" w:color="0000FF"/>
          </w:rPr>
          <w:t>-</w:t>
        </w:r>
      </w:hyperlink>
      <w:hyperlink r:id="rId21" w:anchor=":~:text=When%20checking%20your%20IUD%20strings,be%20coming%20through%20your%20cervix">
        <w:r>
          <w:rPr>
            <w:rFonts w:ascii="Calibri" w:eastAsia="Calibri" w:hAnsi="Calibri" w:cs="Calibri"/>
            <w:color w:val="0000FF"/>
            <w:sz w:val="16"/>
            <w:u w:val="single" w:color="0000FF"/>
          </w:rPr>
          <w:t>906659#:~:text=When%20checking%20your%20IUD%20strings,be%20coming%20through%20your%20cervix</w:t>
        </w:r>
      </w:hyperlink>
      <w:hyperlink r:id="rId22" w:anchor=":~:text=When%20checking%20your%20IUD%20strings,be%20coming%20through%20your%20cervix">
        <w:r>
          <w:rPr>
            <w:b/>
            <w:color w:val="EB248B"/>
            <w:sz w:val="28"/>
          </w:rPr>
          <w:t xml:space="preserve"> </w:t>
        </w:r>
      </w:hyperlink>
    </w:p>
    <w:p w:rsidR="00315C07" w:rsidRDefault="00A745D9">
      <w:pPr>
        <w:spacing w:after="0" w:line="259" w:lineRule="auto"/>
        <w:ind w:left="0" w:right="0" w:firstLine="0"/>
      </w:pPr>
      <w:r>
        <w:rPr>
          <w:b/>
          <w:color w:val="EB248B"/>
          <w:sz w:val="28"/>
        </w:rPr>
        <w:t xml:space="preserve"> </w:t>
      </w:r>
    </w:p>
    <w:p w:rsidR="00A745D9" w:rsidRPr="00A871B5" w:rsidRDefault="00A745D9" w:rsidP="00A745D9">
      <w:pPr>
        <w:pStyle w:val="Footer"/>
        <w:jc w:val="right"/>
        <w:rPr>
          <w:b/>
          <w:bCs/>
          <w:color w:val="auto"/>
          <w:sz w:val="20"/>
        </w:rPr>
      </w:pPr>
      <w:r w:rsidRPr="00D62F14">
        <w:rPr>
          <w:b/>
          <w:bCs/>
          <w:noProof/>
          <w:color w:val="0000FF"/>
          <w:sz w:val="56"/>
        </w:rPr>
        <w:lastRenderedPageBreak/>
        <w:drawing>
          <wp:inline distT="0" distB="0" distL="0" distR="0" wp14:anchorId="1E89A504" wp14:editId="218C5D7A">
            <wp:extent cx="977900" cy="1015512"/>
            <wp:effectExtent l="0" t="0" r="0" b="0"/>
            <wp:docPr id="10" name="Picture 10" descr="C:\Users\Jacqueline.Morris\Downloads\Bridge Medical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eline.Morris\Downloads\Bridge Medical Logo RGB.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 r="11864" b="7336"/>
                    <a:stretch/>
                  </pic:blipFill>
                  <pic:spPr bwMode="auto">
                    <a:xfrm>
                      <a:off x="0" y="0"/>
                      <a:ext cx="1003577" cy="1042177"/>
                    </a:xfrm>
                    <a:prstGeom prst="rect">
                      <a:avLst/>
                    </a:prstGeom>
                    <a:noFill/>
                    <a:ln>
                      <a:noFill/>
                    </a:ln>
                    <a:extLst>
                      <a:ext uri="{53640926-AAD7-44D8-BBD7-CCE9431645EC}">
                        <a14:shadowObscured xmlns:a14="http://schemas.microsoft.com/office/drawing/2010/main"/>
                      </a:ext>
                    </a:extLst>
                  </pic:spPr>
                </pic:pic>
              </a:graphicData>
            </a:graphic>
          </wp:inline>
        </w:drawing>
      </w:r>
    </w:p>
    <w:p w:rsidR="00B51791" w:rsidRPr="00A871B5" w:rsidRDefault="00B51791" w:rsidP="00B51791">
      <w:pPr>
        <w:pStyle w:val="Footer"/>
        <w:jc w:val="center"/>
        <w:rPr>
          <w:b/>
          <w:bCs/>
          <w:color w:val="0000FF"/>
          <w:sz w:val="20"/>
        </w:rPr>
      </w:pPr>
    </w:p>
    <w:p w:rsidR="00315C07" w:rsidRDefault="00A745D9" w:rsidP="00B51791">
      <w:pPr>
        <w:spacing w:after="0" w:line="259" w:lineRule="auto"/>
        <w:ind w:left="0" w:right="0" w:firstLine="0"/>
      </w:pPr>
      <w:r w:rsidRPr="00B51791">
        <w:rPr>
          <w:b/>
          <w:bCs/>
          <w:noProof/>
          <w:color w:val="auto"/>
          <w:sz w:val="20"/>
        </w:rPr>
        <mc:AlternateContent>
          <mc:Choice Requires="wps">
            <w:drawing>
              <wp:anchor distT="45720" distB="45720" distL="114300" distR="114300" simplePos="0" relativeHeight="251659264" behindDoc="0" locked="0" layoutInCell="1" allowOverlap="1">
                <wp:simplePos x="0" y="0"/>
                <wp:positionH relativeFrom="column">
                  <wp:posOffset>4075430</wp:posOffset>
                </wp:positionH>
                <wp:positionV relativeFrom="paragraph">
                  <wp:posOffset>14605</wp:posOffset>
                </wp:positionV>
                <wp:extent cx="236093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B51791" w:rsidRPr="00A871B5" w:rsidRDefault="00B51791" w:rsidP="00B51791">
                            <w:pPr>
                              <w:pStyle w:val="Header"/>
                              <w:jc w:val="right"/>
                              <w:rPr>
                                <w:b/>
                                <w:bCs/>
                                <w:color w:val="auto"/>
                                <w:sz w:val="20"/>
                              </w:rPr>
                            </w:pPr>
                            <w:proofErr w:type="spellStart"/>
                            <w:r w:rsidRPr="00A871B5">
                              <w:rPr>
                                <w:b/>
                                <w:bCs/>
                                <w:color w:val="auto"/>
                                <w:sz w:val="20"/>
                              </w:rPr>
                              <w:t>Wassand</w:t>
                            </w:r>
                            <w:proofErr w:type="spellEnd"/>
                            <w:r w:rsidRPr="00A871B5">
                              <w:rPr>
                                <w:b/>
                                <w:bCs/>
                                <w:color w:val="auto"/>
                                <w:sz w:val="20"/>
                              </w:rPr>
                              <w:t xml:space="preserve"> Close, Three Bridges, Crawley, West Sussex.  RH10 1LL</w:t>
                            </w:r>
                          </w:p>
                          <w:p w:rsidR="00B51791" w:rsidRPr="00A871B5" w:rsidRDefault="00B51791" w:rsidP="00B51791">
                            <w:pPr>
                              <w:pStyle w:val="Footer"/>
                              <w:jc w:val="right"/>
                              <w:rPr>
                                <w:b/>
                                <w:bCs/>
                                <w:color w:val="auto"/>
                                <w:sz w:val="20"/>
                              </w:rPr>
                            </w:pPr>
                            <w:r w:rsidRPr="00A871B5">
                              <w:rPr>
                                <w:b/>
                                <w:bCs/>
                                <w:color w:val="auto"/>
                                <w:sz w:val="20"/>
                              </w:rPr>
                              <w:t>01293 526025</w:t>
                            </w:r>
                          </w:p>
                          <w:p w:rsidR="00B51791" w:rsidRPr="00A871B5" w:rsidRDefault="00B51791" w:rsidP="00B51791">
                            <w:pPr>
                              <w:pStyle w:val="Footer"/>
                              <w:jc w:val="right"/>
                              <w:rPr>
                                <w:b/>
                                <w:bCs/>
                                <w:color w:val="auto"/>
                                <w:sz w:val="20"/>
                              </w:rPr>
                            </w:pPr>
                            <w:r w:rsidRPr="00A871B5">
                              <w:rPr>
                                <w:b/>
                                <w:bCs/>
                                <w:color w:val="auto"/>
                                <w:sz w:val="20"/>
                              </w:rPr>
                              <w:t>www.bridgemedicalcentre.co.uk</w:t>
                            </w:r>
                          </w:p>
                          <w:p w:rsidR="00B51791" w:rsidRPr="00A871B5" w:rsidRDefault="00261B7C" w:rsidP="00B51791">
                            <w:pPr>
                              <w:pStyle w:val="Header"/>
                              <w:jc w:val="right"/>
                              <w:rPr>
                                <w:b/>
                                <w:bCs/>
                                <w:color w:val="0000FF"/>
                                <w:sz w:val="20"/>
                              </w:rPr>
                            </w:pPr>
                            <w:hyperlink r:id="rId24" w:history="1">
                              <w:r w:rsidR="00B51791" w:rsidRPr="00D36255">
                                <w:rPr>
                                  <w:rStyle w:val="Hyperlink"/>
                                  <w:b/>
                                  <w:bCs/>
                                  <w:sz w:val="20"/>
                                </w:rPr>
                                <w:t>www.nhs.uk</w:t>
                              </w:r>
                            </w:hyperlink>
                          </w:p>
                          <w:p w:rsidR="00B51791" w:rsidRDefault="00B5179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0.9pt;margin-top:1.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" stroked="f">
                <v:textbox style="mso-fit-shape-to-text:t">
                  <w:txbxContent>
                    <w:p w:rsidR="00B51791" w:rsidRPr="00A871B5" w:rsidRDefault="00B51791" w:rsidP="00B51791">
                      <w:pPr>
                        <w:pStyle w:val="Header"/>
                        <w:jc w:val="right"/>
                        <w:rPr>
                          <w:b/>
                          <w:bCs/>
                          <w:color w:val="auto"/>
                          <w:sz w:val="20"/>
                        </w:rPr>
                      </w:pPr>
                      <w:proofErr w:type="spellStart"/>
                      <w:r w:rsidRPr="00A871B5">
                        <w:rPr>
                          <w:b/>
                          <w:bCs/>
                          <w:color w:val="auto"/>
                          <w:sz w:val="20"/>
                        </w:rPr>
                        <w:t>Wassand</w:t>
                      </w:r>
                      <w:proofErr w:type="spellEnd"/>
                      <w:r w:rsidRPr="00A871B5">
                        <w:rPr>
                          <w:b/>
                          <w:bCs/>
                          <w:color w:val="auto"/>
                          <w:sz w:val="20"/>
                        </w:rPr>
                        <w:t xml:space="preserve"> Close, Three Bridges, Crawley, West Sussex.  RH10 1LL</w:t>
                      </w:r>
                    </w:p>
                    <w:p w:rsidR="00B51791" w:rsidRPr="00A871B5" w:rsidRDefault="00B51791" w:rsidP="00B51791">
                      <w:pPr>
                        <w:pStyle w:val="Footer"/>
                        <w:jc w:val="right"/>
                        <w:rPr>
                          <w:b/>
                          <w:bCs/>
                          <w:color w:val="auto"/>
                          <w:sz w:val="20"/>
                        </w:rPr>
                      </w:pPr>
                      <w:r w:rsidRPr="00A871B5">
                        <w:rPr>
                          <w:b/>
                          <w:bCs/>
                          <w:color w:val="auto"/>
                          <w:sz w:val="20"/>
                        </w:rPr>
                        <w:t>01293 526025</w:t>
                      </w:r>
                    </w:p>
                    <w:p w:rsidR="00B51791" w:rsidRPr="00A871B5" w:rsidRDefault="00B51791" w:rsidP="00B51791">
                      <w:pPr>
                        <w:pStyle w:val="Footer"/>
                        <w:jc w:val="right"/>
                        <w:rPr>
                          <w:b/>
                          <w:bCs/>
                          <w:color w:val="auto"/>
                          <w:sz w:val="20"/>
                        </w:rPr>
                      </w:pPr>
                      <w:r w:rsidRPr="00A871B5">
                        <w:rPr>
                          <w:b/>
                          <w:bCs/>
                          <w:color w:val="auto"/>
                          <w:sz w:val="20"/>
                        </w:rPr>
                        <w:t>www.bridgemedicalcentre.co.uk</w:t>
                      </w:r>
                    </w:p>
                    <w:p w:rsidR="00B51791" w:rsidRPr="00A871B5" w:rsidRDefault="00B51791" w:rsidP="00B51791">
                      <w:pPr>
                        <w:pStyle w:val="Header"/>
                        <w:jc w:val="right"/>
                        <w:rPr>
                          <w:b/>
                          <w:bCs/>
                          <w:color w:val="0000FF"/>
                          <w:sz w:val="20"/>
                        </w:rPr>
                      </w:pPr>
                      <w:hyperlink r:id="rId25" w:history="1">
                        <w:r w:rsidRPr="00D36255">
                          <w:rPr>
                            <w:rStyle w:val="Hyperlink"/>
                            <w:b/>
                            <w:bCs/>
                            <w:sz w:val="20"/>
                          </w:rPr>
                          <w:t>www.nhs.uk</w:t>
                        </w:r>
                      </w:hyperlink>
                    </w:p>
                    <w:p w:rsidR="00B51791" w:rsidRDefault="00B51791"/>
                  </w:txbxContent>
                </v:textbox>
                <w10:wrap type="square"/>
              </v:shape>
            </w:pict>
          </mc:Fallback>
        </mc:AlternateContent>
      </w:r>
      <w:r w:rsidR="00B51791">
        <w:rPr>
          <w:b/>
          <w:color w:val="EB248B"/>
          <w:sz w:val="28"/>
        </w:rPr>
        <w:t xml:space="preserve">                                               </w:t>
      </w:r>
      <w:r>
        <w:rPr>
          <w:b/>
          <w:color w:val="EB248B"/>
          <w:sz w:val="28"/>
        </w:rPr>
        <w:t xml:space="preserve"> </w:t>
      </w:r>
    </w:p>
    <w:sectPr w:rsidR="00315C07" w:rsidSect="00B51791">
      <w:headerReference w:type="default" r:id="rId26"/>
      <w:headerReference w:type="first" r:id="rId27"/>
      <w:pgSz w:w="11906" w:h="16838"/>
      <w:pgMar w:top="1850" w:right="742" w:bottom="347" w:left="72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791" w:rsidRDefault="00B51791" w:rsidP="00B51791">
      <w:pPr>
        <w:spacing w:after="0" w:line="240" w:lineRule="auto"/>
      </w:pPr>
      <w:r>
        <w:separator/>
      </w:r>
    </w:p>
  </w:endnote>
  <w:endnote w:type="continuationSeparator" w:id="0">
    <w:p w:rsidR="00B51791" w:rsidRDefault="00B51791" w:rsidP="00B51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791" w:rsidRDefault="00B51791" w:rsidP="00B51791">
      <w:pPr>
        <w:spacing w:after="0" w:line="240" w:lineRule="auto"/>
      </w:pPr>
      <w:r>
        <w:separator/>
      </w:r>
    </w:p>
  </w:footnote>
  <w:footnote w:type="continuationSeparator" w:id="0">
    <w:p w:rsidR="00B51791" w:rsidRDefault="00B51791" w:rsidP="00B51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791" w:rsidRDefault="00B51791" w:rsidP="00B51791">
    <w:pPr>
      <w:pStyle w:val="Header"/>
      <w:tabs>
        <w:tab w:val="left" w:pos="6060"/>
        <w:tab w:val="left" w:pos="6510"/>
        <w:tab w:val="right" w:pos="10441"/>
      </w:tabs>
      <w:jc w:val="right"/>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791" w:rsidRPr="00B51791" w:rsidRDefault="00B51791" w:rsidP="00B51791">
    <w:pPr>
      <w:pStyle w:val="Header"/>
      <w:ind w:left="8650"/>
    </w:pPr>
    <w:r w:rsidRPr="00D62F14">
      <w:rPr>
        <w:b/>
        <w:bCs/>
        <w:noProof/>
        <w:color w:val="0000FF"/>
        <w:sz w:val="56"/>
      </w:rPr>
      <w:drawing>
        <wp:inline distT="0" distB="0" distL="0" distR="0" wp14:anchorId="44A258C6" wp14:editId="23346B30">
          <wp:extent cx="977900" cy="1015512"/>
          <wp:effectExtent l="0" t="0" r="0" b="0"/>
          <wp:docPr id="1" name="Picture 1" descr="C:\Users\Jacqueline.Morris\Downloads\Bridge Medical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eline.Morris\Downloads\Bridge Medical Logo 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 r="11864" b="7336"/>
                  <a:stretch/>
                </pic:blipFill>
                <pic:spPr bwMode="auto">
                  <a:xfrm>
                    <a:off x="0" y="0"/>
                    <a:ext cx="1003577" cy="104217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925F6"/>
    <w:multiLevelType w:val="hybridMultilevel"/>
    <w:tmpl w:val="137AA6C0"/>
    <w:lvl w:ilvl="0" w:tplc="972C1A4A">
      <w:start w:val="1"/>
      <w:numFmt w:val="bullet"/>
      <w:lvlText w:val="•"/>
      <w:lvlJc w:val="left"/>
      <w:pPr>
        <w:ind w:left="360"/>
      </w:pPr>
      <w:rPr>
        <w:rFonts w:ascii="Arial" w:eastAsia="Arial" w:hAnsi="Arial" w:cs="Arial"/>
        <w:b w:val="0"/>
        <w:i w:val="0"/>
        <w:strike w:val="0"/>
        <w:dstrike w:val="0"/>
        <w:color w:val="7030A0"/>
        <w:sz w:val="24"/>
        <w:szCs w:val="24"/>
        <w:u w:val="none" w:color="000000"/>
        <w:bdr w:val="none" w:sz="0" w:space="0" w:color="auto"/>
        <w:shd w:val="clear" w:color="auto" w:fill="auto"/>
        <w:vertAlign w:val="baseline"/>
      </w:rPr>
    </w:lvl>
    <w:lvl w:ilvl="1" w:tplc="DCF2D0C6">
      <w:start w:val="1"/>
      <w:numFmt w:val="bullet"/>
      <w:lvlText w:val="o"/>
      <w:lvlJc w:val="left"/>
      <w:pPr>
        <w:ind w:left="1080"/>
      </w:pPr>
      <w:rPr>
        <w:rFonts w:ascii="Segoe UI Symbol" w:eastAsia="Segoe UI Symbol" w:hAnsi="Segoe UI Symbol" w:cs="Segoe UI Symbol"/>
        <w:b w:val="0"/>
        <w:i w:val="0"/>
        <w:strike w:val="0"/>
        <w:dstrike w:val="0"/>
        <w:color w:val="7030A0"/>
        <w:sz w:val="24"/>
        <w:szCs w:val="24"/>
        <w:u w:val="none" w:color="000000"/>
        <w:bdr w:val="none" w:sz="0" w:space="0" w:color="auto"/>
        <w:shd w:val="clear" w:color="auto" w:fill="auto"/>
        <w:vertAlign w:val="baseline"/>
      </w:rPr>
    </w:lvl>
    <w:lvl w:ilvl="2" w:tplc="D3645200">
      <w:start w:val="1"/>
      <w:numFmt w:val="bullet"/>
      <w:lvlText w:val="▪"/>
      <w:lvlJc w:val="left"/>
      <w:pPr>
        <w:ind w:left="1800"/>
      </w:pPr>
      <w:rPr>
        <w:rFonts w:ascii="Segoe UI Symbol" w:eastAsia="Segoe UI Symbol" w:hAnsi="Segoe UI Symbol" w:cs="Segoe UI Symbol"/>
        <w:b w:val="0"/>
        <w:i w:val="0"/>
        <w:strike w:val="0"/>
        <w:dstrike w:val="0"/>
        <w:color w:val="7030A0"/>
        <w:sz w:val="24"/>
        <w:szCs w:val="24"/>
        <w:u w:val="none" w:color="000000"/>
        <w:bdr w:val="none" w:sz="0" w:space="0" w:color="auto"/>
        <w:shd w:val="clear" w:color="auto" w:fill="auto"/>
        <w:vertAlign w:val="baseline"/>
      </w:rPr>
    </w:lvl>
    <w:lvl w:ilvl="3" w:tplc="2A0EDE8A">
      <w:start w:val="1"/>
      <w:numFmt w:val="bullet"/>
      <w:lvlText w:val="•"/>
      <w:lvlJc w:val="left"/>
      <w:pPr>
        <w:ind w:left="2520"/>
      </w:pPr>
      <w:rPr>
        <w:rFonts w:ascii="Arial" w:eastAsia="Arial" w:hAnsi="Arial" w:cs="Arial"/>
        <w:b w:val="0"/>
        <w:i w:val="0"/>
        <w:strike w:val="0"/>
        <w:dstrike w:val="0"/>
        <w:color w:val="7030A0"/>
        <w:sz w:val="24"/>
        <w:szCs w:val="24"/>
        <w:u w:val="none" w:color="000000"/>
        <w:bdr w:val="none" w:sz="0" w:space="0" w:color="auto"/>
        <w:shd w:val="clear" w:color="auto" w:fill="auto"/>
        <w:vertAlign w:val="baseline"/>
      </w:rPr>
    </w:lvl>
    <w:lvl w:ilvl="4" w:tplc="D916AE1E">
      <w:start w:val="1"/>
      <w:numFmt w:val="bullet"/>
      <w:lvlText w:val="o"/>
      <w:lvlJc w:val="left"/>
      <w:pPr>
        <w:ind w:left="3240"/>
      </w:pPr>
      <w:rPr>
        <w:rFonts w:ascii="Segoe UI Symbol" w:eastAsia="Segoe UI Symbol" w:hAnsi="Segoe UI Symbol" w:cs="Segoe UI Symbol"/>
        <w:b w:val="0"/>
        <w:i w:val="0"/>
        <w:strike w:val="0"/>
        <w:dstrike w:val="0"/>
        <w:color w:val="7030A0"/>
        <w:sz w:val="24"/>
        <w:szCs w:val="24"/>
        <w:u w:val="none" w:color="000000"/>
        <w:bdr w:val="none" w:sz="0" w:space="0" w:color="auto"/>
        <w:shd w:val="clear" w:color="auto" w:fill="auto"/>
        <w:vertAlign w:val="baseline"/>
      </w:rPr>
    </w:lvl>
    <w:lvl w:ilvl="5" w:tplc="1F880634">
      <w:start w:val="1"/>
      <w:numFmt w:val="bullet"/>
      <w:lvlText w:val="▪"/>
      <w:lvlJc w:val="left"/>
      <w:pPr>
        <w:ind w:left="3960"/>
      </w:pPr>
      <w:rPr>
        <w:rFonts w:ascii="Segoe UI Symbol" w:eastAsia="Segoe UI Symbol" w:hAnsi="Segoe UI Symbol" w:cs="Segoe UI Symbol"/>
        <w:b w:val="0"/>
        <w:i w:val="0"/>
        <w:strike w:val="0"/>
        <w:dstrike w:val="0"/>
        <w:color w:val="7030A0"/>
        <w:sz w:val="24"/>
        <w:szCs w:val="24"/>
        <w:u w:val="none" w:color="000000"/>
        <w:bdr w:val="none" w:sz="0" w:space="0" w:color="auto"/>
        <w:shd w:val="clear" w:color="auto" w:fill="auto"/>
        <w:vertAlign w:val="baseline"/>
      </w:rPr>
    </w:lvl>
    <w:lvl w:ilvl="6" w:tplc="5836AAE2">
      <w:start w:val="1"/>
      <w:numFmt w:val="bullet"/>
      <w:lvlText w:val="•"/>
      <w:lvlJc w:val="left"/>
      <w:pPr>
        <w:ind w:left="4680"/>
      </w:pPr>
      <w:rPr>
        <w:rFonts w:ascii="Arial" w:eastAsia="Arial" w:hAnsi="Arial" w:cs="Arial"/>
        <w:b w:val="0"/>
        <w:i w:val="0"/>
        <w:strike w:val="0"/>
        <w:dstrike w:val="0"/>
        <w:color w:val="7030A0"/>
        <w:sz w:val="24"/>
        <w:szCs w:val="24"/>
        <w:u w:val="none" w:color="000000"/>
        <w:bdr w:val="none" w:sz="0" w:space="0" w:color="auto"/>
        <w:shd w:val="clear" w:color="auto" w:fill="auto"/>
        <w:vertAlign w:val="baseline"/>
      </w:rPr>
    </w:lvl>
    <w:lvl w:ilvl="7" w:tplc="3502EC9C">
      <w:start w:val="1"/>
      <w:numFmt w:val="bullet"/>
      <w:lvlText w:val="o"/>
      <w:lvlJc w:val="left"/>
      <w:pPr>
        <w:ind w:left="5400"/>
      </w:pPr>
      <w:rPr>
        <w:rFonts w:ascii="Segoe UI Symbol" w:eastAsia="Segoe UI Symbol" w:hAnsi="Segoe UI Symbol" w:cs="Segoe UI Symbol"/>
        <w:b w:val="0"/>
        <w:i w:val="0"/>
        <w:strike w:val="0"/>
        <w:dstrike w:val="0"/>
        <w:color w:val="7030A0"/>
        <w:sz w:val="24"/>
        <w:szCs w:val="24"/>
        <w:u w:val="none" w:color="000000"/>
        <w:bdr w:val="none" w:sz="0" w:space="0" w:color="auto"/>
        <w:shd w:val="clear" w:color="auto" w:fill="auto"/>
        <w:vertAlign w:val="baseline"/>
      </w:rPr>
    </w:lvl>
    <w:lvl w:ilvl="8" w:tplc="BBA8B676">
      <w:start w:val="1"/>
      <w:numFmt w:val="bullet"/>
      <w:lvlText w:val="▪"/>
      <w:lvlJc w:val="left"/>
      <w:pPr>
        <w:ind w:left="6120"/>
      </w:pPr>
      <w:rPr>
        <w:rFonts w:ascii="Segoe UI Symbol" w:eastAsia="Segoe UI Symbol" w:hAnsi="Segoe UI Symbol" w:cs="Segoe UI Symbol"/>
        <w:b w:val="0"/>
        <w:i w:val="0"/>
        <w:strike w:val="0"/>
        <w:dstrike w:val="0"/>
        <w:color w:val="7030A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07"/>
    <w:rsid w:val="00261B7C"/>
    <w:rsid w:val="00315C07"/>
    <w:rsid w:val="00A745D9"/>
    <w:rsid w:val="00B51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7AA6386-788A-42FC-A22D-886F08DF9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6" w:line="270" w:lineRule="auto"/>
      <w:ind w:left="10" w:right="3" w:hanging="10"/>
    </w:pPr>
    <w:rPr>
      <w:rFonts w:ascii="Arial" w:eastAsia="Arial" w:hAnsi="Arial" w:cs="Arial"/>
      <w:color w:val="7030A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17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791"/>
    <w:rPr>
      <w:rFonts w:ascii="Arial" w:eastAsia="Arial" w:hAnsi="Arial" w:cs="Arial"/>
      <w:color w:val="7030A0"/>
      <w:sz w:val="24"/>
    </w:rPr>
  </w:style>
  <w:style w:type="paragraph" w:styleId="Footer">
    <w:name w:val="footer"/>
    <w:basedOn w:val="Normal"/>
    <w:link w:val="FooterChar"/>
    <w:unhideWhenUsed/>
    <w:rsid w:val="00B51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791"/>
    <w:rPr>
      <w:rFonts w:ascii="Arial" w:eastAsia="Arial" w:hAnsi="Arial" w:cs="Arial"/>
      <w:color w:val="7030A0"/>
      <w:sz w:val="24"/>
    </w:rPr>
  </w:style>
  <w:style w:type="character" w:styleId="Hyperlink">
    <w:name w:val="Hyperlink"/>
    <w:basedOn w:val="DefaultParagraphFont"/>
    <w:rsid w:val="00B517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verywellhealth.com/how-to-check-your-iud-strings-906659" TargetMode="External"/><Relationship Id="rId13" Type="http://schemas.openxmlformats.org/officeDocument/2006/relationships/hyperlink" Target="https://www.verywellhealth.com/how-to-check-your-iud-strings-906659" TargetMode="External"/><Relationship Id="rId18" Type="http://schemas.openxmlformats.org/officeDocument/2006/relationships/hyperlink" Target="https://www.verywellhealth.com/how-to-check-your-iud-strings-906659"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verywellhealth.com/how-to-check-your-iud-strings-906659" TargetMode="External"/><Relationship Id="rId7" Type="http://schemas.openxmlformats.org/officeDocument/2006/relationships/image" Target="media/image1.jpg"/><Relationship Id="rId12" Type="http://schemas.openxmlformats.org/officeDocument/2006/relationships/hyperlink" Target="https://www.verywellhealth.com/how-to-check-your-iud-strings-906659" TargetMode="External"/><Relationship Id="rId17" Type="http://schemas.openxmlformats.org/officeDocument/2006/relationships/hyperlink" Target="https://www.verywellhealth.com/how-to-check-your-iud-strings-906659" TargetMode="External"/><Relationship Id="rId25" Type="http://schemas.openxmlformats.org/officeDocument/2006/relationships/hyperlink" Target="http://www.nhs.uk" TargetMode="External"/><Relationship Id="rId2" Type="http://schemas.openxmlformats.org/officeDocument/2006/relationships/styles" Target="styles.xml"/><Relationship Id="rId16" Type="http://schemas.openxmlformats.org/officeDocument/2006/relationships/hyperlink" Target="https://www.verywellhealth.com/how-to-check-your-iud-strings-906659" TargetMode="External"/><Relationship Id="rId20" Type="http://schemas.openxmlformats.org/officeDocument/2006/relationships/hyperlink" Target="https://www.verywellhealth.com/how-to-check-your-iud-strings-90665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erywellhealth.com/how-to-check-your-iud-strings-906659" TargetMode="External"/><Relationship Id="rId24" Type="http://schemas.openxmlformats.org/officeDocument/2006/relationships/hyperlink" Target="http://www.nhs.uk" TargetMode="External"/><Relationship Id="rId5" Type="http://schemas.openxmlformats.org/officeDocument/2006/relationships/footnotes" Target="footnotes.xml"/><Relationship Id="rId15" Type="http://schemas.openxmlformats.org/officeDocument/2006/relationships/hyperlink" Target="https://www.verywellhealth.com/how-to-check-your-iud-strings-906659" TargetMode="External"/><Relationship Id="rId23" Type="http://schemas.openxmlformats.org/officeDocument/2006/relationships/image" Target="media/image2.jpeg"/><Relationship Id="rId28" Type="http://schemas.openxmlformats.org/officeDocument/2006/relationships/fontTable" Target="fontTable.xml"/><Relationship Id="rId10" Type="http://schemas.openxmlformats.org/officeDocument/2006/relationships/hyperlink" Target="https://www.verywellhealth.com/how-to-check-your-iud-strings-906659" TargetMode="External"/><Relationship Id="rId19" Type="http://schemas.openxmlformats.org/officeDocument/2006/relationships/hyperlink" Target="https://www.verywellhealth.com/how-to-check-your-iud-strings-906659" TargetMode="External"/><Relationship Id="rId4" Type="http://schemas.openxmlformats.org/officeDocument/2006/relationships/webSettings" Target="webSettings.xml"/><Relationship Id="rId9" Type="http://schemas.openxmlformats.org/officeDocument/2006/relationships/hyperlink" Target="https://www.verywellhealth.com/how-to-check-your-iud-strings-906659" TargetMode="External"/><Relationship Id="rId14" Type="http://schemas.openxmlformats.org/officeDocument/2006/relationships/hyperlink" Target="https://www.verywellhealth.com/how-to-check-your-iud-strings-906659" TargetMode="External"/><Relationship Id="rId22" Type="http://schemas.openxmlformats.org/officeDocument/2006/relationships/hyperlink" Target="https://www.verywellhealth.com/how-to-check-your-iud-strings-906659"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4616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Goncalves Marisol (Bridge Medical Centre)</cp:lastModifiedBy>
  <cp:revision>2</cp:revision>
  <dcterms:created xsi:type="dcterms:W3CDTF">2023-06-09T07:40:00Z</dcterms:created>
  <dcterms:modified xsi:type="dcterms:W3CDTF">2023-06-09T07:40:00Z</dcterms:modified>
</cp:coreProperties>
</file>